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AB" w:rsidRPr="0000122A" w:rsidRDefault="00586FAB" w:rsidP="0000122A">
      <w:pPr>
        <w:spacing w:after="0" w:line="240" w:lineRule="auto"/>
        <w:rPr>
          <w:rFonts w:ascii="Times New Roman" w:hAnsi="Times New Roman"/>
        </w:rPr>
      </w:pPr>
      <w:r w:rsidRPr="0000122A">
        <w:rPr>
          <w:rFonts w:ascii="Times New Roman" w:hAnsi="Times New Roman"/>
        </w:rPr>
        <w:t xml:space="preserve">Svetlana </w:t>
      </w:r>
      <w:proofErr w:type="spellStart"/>
      <w:r w:rsidRPr="0000122A">
        <w:rPr>
          <w:rFonts w:ascii="Times New Roman" w:hAnsi="Times New Roman"/>
        </w:rPr>
        <w:t>Vekic</w:t>
      </w:r>
      <w:proofErr w:type="spellEnd"/>
      <w:r w:rsidRPr="0000122A">
        <w:rPr>
          <w:rFonts w:ascii="Times New Roman" w:hAnsi="Times New Roman"/>
        </w:rPr>
        <w:t xml:space="preserve">, </w:t>
      </w:r>
    </w:p>
    <w:p w:rsidR="00586FAB" w:rsidRPr="0000122A" w:rsidRDefault="00586FAB" w:rsidP="0000122A">
      <w:pPr>
        <w:spacing w:after="0" w:line="240" w:lineRule="auto"/>
        <w:rPr>
          <w:rFonts w:ascii="Times New Roman" w:hAnsi="Times New Roman"/>
        </w:rPr>
      </w:pPr>
      <w:r w:rsidRPr="0000122A">
        <w:rPr>
          <w:rFonts w:ascii="Times New Roman" w:hAnsi="Times New Roman"/>
        </w:rPr>
        <w:t>Head of Office</w:t>
      </w:r>
    </w:p>
    <w:p w:rsidR="00586FAB" w:rsidRPr="0000122A" w:rsidRDefault="00586FAB" w:rsidP="0000122A">
      <w:pPr>
        <w:spacing w:after="0" w:line="240" w:lineRule="auto"/>
        <w:rPr>
          <w:rFonts w:ascii="Times New Roman" w:hAnsi="Times New Roman"/>
        </w:rPr>
      </w:pPr>
      <w:r w:rsidRPr="0000122A">
        <w:rPr>
          <w:rFonts w:ascii="Times New Roman" w:hAnsi="Times New Roman"/>
        </w:rPr>
        <w:t>Bar Association of Serbia</w:t>
      </w:r>
    </w:p>
    <w:p w:rsidR="00586FAB" w:rsidRPr="0000122A" w:rsidRDefault="00586FAB" w:rsidP="0000122A">
      <w:pPr>
        <w:spacing w:after="0" w:line="240" w:lineRule="auto"/>
        <w:rPr>
          <w:rFonts w:ascii="Times New Roman" w:hAnsi="Times New Roman"/>
          <w:color w:val="000000"/>
        </w:rPr>
      </w:pPr>
      <w:proofErr w:type="spellStart"/>
      <w:r w:rsidRPr="0000122A">
        <w:rPr>
          <w:rFonts w:ascii="Times New Roman" w:hAnsi="Times New Roman"/>
        </w:rPr>
        <w:t>Decanska</w:t>
      </w:r>
      <w:proofErr w:type="spellEnd"/>
      <w:r w:rsidRPr="0000122A">
        <w:rPr>
          <w:rFonts w:ascii="Times New Roman" w:hAnsi="Times New Roman"/>
        </w:rPr>
        <w:t xml:space="preserve"> Street 13</w:t>
      </w:r>
      <w:r w:rsidRPr="0000122A">
        <w:rPr>
          <w:rFonts w:ascii="Times New Roman" w:hAnsi="Times New Roman"/>
        </w:rPr>
        <w:br/>
      </w:r>
      <w:proofErr w:type="gramStart"/>
      <w:r w:rsidRPr="0000122A">
        <w:rPr>
          <w:rFonts w:ascii="Times New Roman" w:hAnsi="Times New Roman"/>
          <w:color w:val="000000"/>
        </w:rPr>
        <w:t>Belgrade</w:t>
      </w:r>
      <w:r w:rsidR="0000122A">
        <w:rPr>
          <w:rFonts w:ascii="Times New Roman" w:hAnsi="Times New Roman"/>
          <w:color w:val="000000"/>
        </w:rPr>
        <w:t xml:space="preserve">  </w:t>
      </w:r>
      <w:r w:rsidRPr="0000122A">
        <w:rPr>
          <w:rFonts w:ascii="Times New Roman" w:hAnsi="Times New Roman"/>
          <w:color w:val="000000"/>
        </w:rPr>
        <w:t>11000</w:t>
      </w:r>
      <w:proofErr w:type="gramEnd"/>
      <w:r w:rsidRPr="0000122A">
        <w:rPr>
          <w:rFonts w:ascii="Times New Roman" w:hAnsi="Times New Roman"/>
          <w:color w:val="000000"/>
        </w:rPr>
        <w:br/>
        <w:t>Serbia</w:t>
      </w:r>
    </w:p>
    <w:p w:rsidR="00F34F7E" w:rsidRDefault="00F34F7E" w:rsidP="00F34F7E">
      <w:pPr>
        <w:spacing w:after="0" w:line="240" w:lineRule="auto"/>
        <w:jc w:val="right"/>
        <w:rPr>
          <w:lang w:val="en-US"/>
        </w:rPr>
      </w:pPr>
      <w:r>
        <w:rPr>
          <w:rFonts w:ascii="Times New Roman" w:hAnsi="Times New Roman"/>
          <w:color w:val="000000"/>
          <w:sz w:val="24"/>
          <w:szCs w:val="24"/>
        </w:rPr>
        <w:t>Via email:</w:t>
      </w:r>
      <w:r w:rsidRPr="00F34F7E">
        <w:rPr>
          <w:rFonts w:ascii="Arial" w:hAnsi="Arial" w:cs="Arial"/>
          <w:color w:val="000000"/>
          <w:sz w:val="17"/>
          <w:szCs w:val="17"/>
        </w:rPr>
        <w:t xml:space="preserve"> </w:t>
      </w:r>
      <w:hyperlink r:id="rId8" w:history="1">
        <w:r w:rsidR="0000122A" w:rsidRPr="00121BD7">
          <w:rPr>
            <w:rStyle w:val="Hyperlink"/>
            <w:lang w:val="en-US"/>
          </w:rPr>
          <w:t>a.k.srbije@gmail.com</w:t>
        </w:r>
      </w:hyperlink>
    </w:p>
    <w:p w:rsidR="0000122A" w:rsidRDefault="0000122A" w:rsidP="00F34F7E">
      <w:pPr>
        <w:spacing w:after="0" w:line="240" w:lineRule="auto"/>
        <w:jc w:val="right"/>
        <w:rPr>
          <w:rFonts w:ascii="Arial" w:hAnsi="Arial" w:cs="Arial"/>
          <w:color w:val="000000"/>
          <w:sz w:val="17"/>
          <w:szCs w:val="17"/>
        </w:rPr>
      </w:pPr>
    </w:p>
    <w:p w:rsidR="00471686" w:rsidRDefault="00471686" w:rsidP="00F34F7E">
      <w:pPr>
        <w:spacing w:after="0" w:line="240" w:lineRule="auto"/>
        <w:jc w:val="right"/>
        <w:rPr>
          <w:rFonts w:ascii="Arial" w:hAnsi="Arial" w:cs="Arial"/>
          <w:color w:val="000000"/>
          <w:sz w:val="17"/>
          <w:szCs w:val="17"/>
        </w:rPr>
      </w:pPr>
    </w:p>
    <w:p w:rsidR="00B4684F" w:rsidRDefault="0000122A" w:rsidP="00945648">
      <w:pPr>
        <w:jc w:val="both"/>
        <w:rPr>
          <w:rFonts w:ascii="Times New Roman" w:hAnsi="Times New Roman"/>
        </w:rPr>
      </w:pPr>
      <w:r>
        <w:rPr>
          <w:rFonts w:ascii="Times New Roman" w:hAnsi="Times New Roman"/>
        </w:rPr>
        <w:t>17</w:t>
      </w:r>
      <w:r w:rsidR="003C23D2" w:rsidRPr="003C23D2">
        <w:rPr>
          <w:rFonts w:ascii="Times New Roman" w:hAnsi="Times New Roman"/>
          <w:vertAlign w:val="superscript"/>
        </w:rPr>
        <w:t>th</w:t>
      </w:r>
      <w:r w:rsidR="003C23D2">
        <w:rPr>
          <w:rFonts w:ascii="Times New Roman" w:hAnsi="Times New Roman"/>
        </w:rPr>
        <w:t xml:space="preserve"> </w:t>
      </w:r>
      <w:r w:rsidR="00015F19">
        <w:rPr>
          <w:rFonts w:ascii="Times New Roman" w:hAnsi="Times New Roman"/>
        </w:rPr>
        <w:t>March</w:t>
      </w:r>
      <w:r w:rsidR="00F34F7E">
        <w:rPr>
          <w:rFonts w:ascii="Times New Roman" w:hAnsi="Times New Roman"/>
        </w:rPr>
        <w:t xml:space="preserve"> </w:t>
      </w:r>
      <w:r w:rsidR="00433887">
        <w:rPr>
          <w:rFonts w:ascii="Times New Roman" w:hAnsi="Times New Roman"/>
        </w:rPr>
        <w:t>2</w:t>
      </w:r>
      <w:r w:rsidR="00E95085">
        <w:rPr>
          <w:rFonts w:ascii="Times New Roman" w:hAnsi="Times New Roman"/>
        </w:rPr>
        <w:t>015</w:t>
      </w:r>
    </w:p>
    <w:p w:rsidR="00433887" w:rsidRDefault="00433887" w:rsidP="00672729">
      <w:pPr>
        <w:spacing w:after="0" w:line="240" w:lineRule="auto"/>
        <w:jc w:val="both"/>
        <w:rPr>
          <w:rFonts w:ascii="Times New Roman" w:hAnsi="Times New Roman"/>
        </w:rPr>
      </w:pPr>
    </w:p>
    <w:p w:rsidR="00761752" w:rsidRDefault="00F55323" w:rsidP="00672729">
      <w:pPr>
        <w:spacing w:after="0" w:line="240" w:lineRule="auto"/>
        <w:jc w:val="both"/>
        <w:rPr>
          <w:rFonts w:ascii="Times New Roman" w:hAnsi="Times New Roman"/>
        </w:rPr>
      </w:pPr>
      <w:r>
        <w:rPr>
          <w:rFonts w:ascii="Times New Roman" w:hAnsi="Times New Roman"/>
        </w:rPr>
        <w:t xml:space="preserve">Dear </w:t>
      </w:r>
      <w:r w:rsidR="0000122A">
        <w:rPr>
          <w:rFonts w:ascii="Times New Roman" w:hAnsi="Times New Roman"/>
        </w:rPr>
        <w:t xml:space="preserve">Ms </w:t>
      </w:r>
      <w:proofErr w:type="spellStart"/>
      <w:r w:rsidR="0000122A">
        <w:rPr>
          <w:rFonts w:ascii="Times New Roman" w:hAnsi="Times New Roman"/>
        </w:rPr>
        <w:t>Vekic</w:t>
      </w:r>
      <w:proofErr w:type="spellEnd"/>
    </w:p>
    <w:p w:rsidR="00672729" w:rsidRPr="00945648" w:rsidRDefault="00672729" w:rsidP="00672729">
      <w:pPr>
        <w:spacing w:after="0" w:line="240" w:lineRule="auto"/>
        <w:jc w:val="both"/>
        <w:rPr>
          <w:rFonts w:ascii="Times New Roman" w:hAnsi="Times New Roman"/>
        </w:rPr>
      </w:pPr>
    </w:p>
    <w:p w:rsidR="00672729" w:rsidRDefault="00F55323" w:rsidP="00B76046">
      <w:pPr>
        <w:spacing w:after="0" w:line="240" w:lineRule="auto"/>
        <w:rPr>
          <w:rFonts w:ascii="Times New Roman" w:hAnsi="Times New Roman"/>
        </w:rPr>
      </w:pPr>
      <w:r w:rsidRPr="00761752">
        <w:rPr>
          <w:rFonts w:ascii="Times New Roman" w:hAnsi="Times New Roman"/>
        </w:rPr>
        <w:t xml:space="preserve">I am </w:t>
      </w:r>
      <w:r w:rsidR="00534EE8">
        <w:rPr>
          <w:rFonts w:ascii="Times New Roman" w:hAnsi="Times New Roman"/>
        </w:rPr>
        <w:t xml:space="preserve">writing to </w:t>
      </w:r>
      <w:r w:rsidR="00A655DB">
        <w:rPr>
          <w:rFonts w:ascii="Times New Roman" w:hAnsi="Times New Roman"/>
        </w:rPr>
        <w:t>inform</w:t>
      </w:r>
      <w:r w:rsidR="00534EE8">
        <w:rPr>
          <w:rFonts w:ascii="Times New Roman" w:hAnsi="Times New Roman"/>
        </w:rPr>
        <w:t xml:space="preserve"> you </w:t>
      </w:r>
      <w:r w:rsidR="00A655DB">
        <w:rPr>
          <w:rFonts w:ascii="Times New Roman" w:hAnsi="Times New Roman"/>
        </w:rPr>
        <w:t xml:space="preserve">about a </w:t>
      </w:r>
      <w:r w:rsidRPr="00761752">
        <w:rPr>
          <w:rFonts w:ascii="Times New Roman" w:hAnsi="Times New Roman"/>
        </w:rPr>
        <w:t>programme to assist</w:t>
      </w:r>
      <w:r w:rsidR="00672729">
        <w:rPr>
          <w:rFonts w:ascii="Times New Roman" w:hAnsi="Times New Roman"/>
        </w:rPr>
        <w:t xml:space="preserve"> </w:t>
      </w:r>
      <w:r w:rsidRPr="00761752">
        <w:rPr>
          <w:rFonts w:ascii="Times New Roman" w:hAnsi="Times New Roman"/>
        </w:rPr>
        <w:t>young lawyers to attend the IBA Annual Conference</w:t>
      </w:r>
      <w:r w:rsidR="00672729">
        <w:rPr>
          <w:rFonts w:ascii="Times New Roman" w:hAnsi="Times New Roman"/>
        </w:rPr>
        <w:t xml:space="preserve"> which </w:t>
      </w:r>
      <w:r w:rsidR="00534EE8">
        <w:rPr>
          <w:rFonts w:ascii="Times New Roman" w:hAnsi="Times New Roman"/>
        </w:rPr>
        <w:t xml:space="preserve">as you </w:t>
      </w:r>
      <w:r w:rsidR="00AD2120">
        <w:rPr>
          <w:rFonts w:ascii="Times New Roman" w:hAnsi="Times New Roman"/>
        </w:rPr>
        <w:t xml:space="preserve">may </w:t>
      </w:r>
      <w:r w:rsidR="00534EE8">
        <w:rPr>
          <w:rFonts w:ascii="Times New Roman" w:hAnsi="Times New Roman"/>
        </w:rPr>
        <w:t xml:space="preserve">know takes </w:t>
      </w:r>
      <w:r w:rsidR="00672729">
        <w:rPr>
          <w:rFonts w:ascii="Times New Roman" w:hAnsi="Times New Roman"/>
        </w:rPr>
        <w:t>place</w:t>
      </w:r>
      <w:r w:rsidR="00534EE8">
        <w:rPr>
          <w:rFonts w:ascii="Times New Roman" w:hAnsi="Times New Roman"/>
        </w:rPr>
        <w:t xml:space="preserve"> this year</w:t>
      </w:r>
      <w:r w:rsidR="00672729">
        <w:rPr>
          <w:rFonts w:ascii="Times New Roman" w:hAnsi="Times New Roman"/>
        </w:rPr>
        <w:t xml:space="preserve"> in </w:t>
      </w:r>
      <w:r w:rsidR="00AD2120">
        <w:rPr>
          <w:rFonts w:ascii="Times New Roman" w:hAnsi="Times New Roman"/>
        </w:rPr>
        <w:t>Vienna</w:t>
      </w:r>
      <w:r w:rsidR="00672729">
        <w:rPr>
          <w:rFonts w:ascii="Times New Roman" w:hAnsi="Times New Roman"/>
        </w:rPr>
        <w:t xml:space="preserve"> from </w:t>
      </w:r>
      <w:r w:rsidR="00AD2120">
        <w:rPr>
          <w:rFonts w:ascii="Times New Roman" w:hAnsi="Times New Roman"/>
        </w:rPr>
        <w:t>4</w:t>
      </w:r>
      <w:r w:rsidR="00AD2120" w:rsidRPr="00AD2120">
        <w:rPr>
          <w:rFonts w:ascii="Times New Roman" w:hAnsi="Times New Roman"/>
          <w:vertAlign w:val="superscript"/>
        </w:rPr>
        <w:t>th</w:t>
      </w:r>
      <w:r w:rsidR="00AD2120">
        <w:rPr>
          <w:rFonts w:ascii="Times New Roman" w:hAnsi="Times New Roman"/>
        </w:rPr>
        <w:t xml:space="preserve"> – 9</w:t>
      </w:r>
      <w:r w:rsidR="00AD2120" w:rsidRPr="00AD2120">
        <w:rPr>
          <w:rFonts w:ascii="Times New Roman" w:hAnsi="Times New Roman"/>
          <w:vertAlign w:val="superscript"/>
        </w:rPr>
        <w:t>th</w:t>
      </w:r>
      <w:r w:rsidR="00AD2120">
        <w:rPr>
          <w:rFonts w:ascii="Times New Roman" w:hAnsi="Times New Roman"/>
        </w:rPr>
        <w:t xml:space="preserve"> </w:t>
      </w:r>
      <w:r w:rsidR="00672729">
        <w:rPr>
          <w:rFonts w:ascii="Times New Roman" w:hAnsi="Times New Roman"/>
        </w:rPr>
        <w:t>October.</w:t>
      </w:r>
      <w:r w:rsidR="00534EE8">
        <w:rPr>
          <w:rFonts w:ascii="Times New Roman" w:hAnsi="Times New Roman"/>
        </w:rPr>
        <w:t xml:space="preserve">  </w:t>
      </w:r>
      <w:r w:rsidR="009C67B3">
        <w:rPr>
          <w:rFonts w:ascii="Times New Roman" w:hAnsi="Times New Roman"/>
        </w:rPr>
        <w:t>W</w:t>
      </w:r>
      <w:r w:rsidR="00534EE8">
        <w:rPr>
          <w:rFonts w:ascii="Times New Roman" w:hAnsi="Times New Roman"/>
        </w:rPr>
        <w:t>e want to offer the places on this year’s p</w:t>
      </w:r>
      <w:r w:rsidR="00AD2120">
        <w:rPr>
          <w:rFonts w:ascii="Times New Roman" w:hAnsi="Times New Roman"/>
        </w:rPr>
        <w:t>rogramme to young lawyers from Europe</w:t>
      </w:r>
      <w:r w:rsidR="00534EE8">
        <w:rPr>
          <w:rFonts w:ascii="Times New Roman" w:hAnsi="Times New Roman"/>
        </w:rPr>
        <w:t xml:space="preserve"> and I would like to invite the </w:t>
      </w:r>
      <w:r w:rsidR="000B63D6">
        <w:rPr>
          <w:rFonts w:ascii="Times New Roman" w:hAnsi="Times New Roman"/>
        </w:rPr>
        <w:t xml:space="preserve">Serbian </w:t>
      </w:r>
      <w:r w:rsidR="00044C40">
        <w:rPr>
          <w:rFonts w:ascii="Times New Roman" w:hAnsi="Times New Roman"/>
        </w:rPr>
        <w:t>Bar Association to take part.</w:t>
      </w:r>
    </w:p>
    <w:p w:rsidR="00B76046" w:rsidRDefault="00B76046" w:rsidP="00B76046">
      <w:pPr>
        <w:spacing w:after="0" w:line="240" w:lineRule="auto"/>
        <w:rPr>
          <w:rFonts w:ascii="Times New Roman" w:hAnsi="Times New Roman"/>
        </w:rPr>
      </w:pPr>
    </w:p>
    <w:p w:rsidR="002749B2" w:rsidRDefault="00AD2120" w:rsidP="00F55323">
      <w:pPr>
        <w:rPr>
          <w:rFonts w:ascii="Times New Roman" w:hAnsi="Times New Roman"/>
        </w:rPr>
      </w:pPr>
      <w:r>
        <w:rPr>
          <w:rFonts w:ascii="Times New Roman" w:hAnsi="Times New Roman"/>
        </w:rPr>
        <w:t>Each</w:t>
      </w:r>
      <w:r w:rsidR="00E20C6E">
        <w:rPr>
          <w:rFonts w:ascii="Times New Roman" w:hAnsi="Times New Roman"/>
        </w:rPr>
        <w:t xml:space="preserve"> participating bar association will be asked</w:t>
      </w:r>
      <w:r w:rsidR="009E2FEC">
        <w:rPr>
          <w:rFonts w:ascii="Times New Roman" w:hAnsi="Times New Roman"/>
        </w:rPr>
        <w:t xml:space="preserve"> to select </w:t>
      </w:r>
      <w:r w:rsidR="00F55323" w:rsidRPr="00761752">
        <w:rPr>
          <w:rFonts w:ascii="Times New Roman" w:hAnsi="Times New Roman"/>
        </w:rPr>
        <w:t>1</w:t>
      </w:r>
      <w:r w:rsidR="009E2FEC">
        <w:rPr>
          <w:rFonts w:ascii="Times New Roman" w:hAnsi="Times New Roman"/>
        </w:rPr>
        <w:t>4</w:t>
      </w:r>
      <w:r w:rsidR="00F55323" w:rsidRPr="00761752">
        <w:rPr>
          <w:rFonts w:ascii="Times New Roman" w:hAnsi="Times New Roman"/>
        </w:rPr>
        <w:t xml:space="preserve"> young lawyers (we categorise this as 35 and under) and </w:t>
      </w:r>
      <w:r>
        <w:rPr>
          <w:rFonts w:ascii="Times New Roman" w:hAnsi="Times New Roman"/>
        </w:rPr>
        <w:t xml:space="preserve">ask them to complete the attached application form.  </w:t>
      </w:r>
      <w:r w:rsidR="002749B2">
        <w:rPr>
          <w:rFonts w:ascii="Times New Roman" w:hAnsi="Times New Roman"/>
        </w:rPr>
        <w:t>The Bar Association should collect all 14 applications and send them to me no later than</w:t>
      </w:r>
      <w:r w:rsidR="009C67B3">
        <w:rPr>
          <w:rFonts w:ascii="Times New Roman" w:hAnsi="Times New Roman"/>
        </w:rPr>
        <w:t xml:space="preserve"> </w:t>
      </w:r>
      <w:r w:rsidR="009C67B3" w:rsidRPr="009C67B3">
        <w:rPr>
          <w:rFonts w:ascii="Times New Roman" w:hAnsi="Times New Roman"/>
          <w:b/>
        </w:rPr>
        <w:t>Friday 17</w:t>
      </w:r>
      <w:r w:rsidR="009C67B3" w:rsidRPr="009C67B3">
        <w:rPr>
          <w:rFonts w:ascii="Times New Roman" w:hAnsi="Times New Roman"/>
          <w:b/>
          <w:vertAlign w:val="superscript"/>
        </w:rPr>
        <w:t>th</w:t>
      </w:r>
      <w:r w:rsidR="009C67B3" w:rsidRPr="009C67B3">
        <w:rPr>
          <w:rFonts w:ascii="Times New Roman" w:hAnsi="Times New Roman"/>
          <w:b/>
        </w:rPr>
        <w:t xml:space="preserve"> April.</w:t>
      </w:r>
    </w:p>
    <w:p w:rsidR="009C67B3" w:rsidRDefault="00F55323" w:rsidP="00F55323">
      <w:pPr>
        <w:rPr>
          <w:rFonts w:ascii="Times New Roman" w:hAnsi="Times New Roman"/>
        </w:rPr>
      </w:pPr>
      <w:r w:rsidRPr="00761752">
        <w:rPr>
          <w:rFonts w:ascii="Times New Roman" w:hAnsi="Times New Roman"/>
        </w:rPr>
        <w:t>The</w:t>
      </w:r>
      <w:r w:rsidR="009C67B3">
        <w:rPr>
          <w:rFonts w:ascii="Times New Roman" w:hAnsi="Times New Roman"/>
        </w:rPr>
        <w:t xml:space="preserve"> selected</w:t>
      </w:r>
      <w:r w:rsidRPr="00761752">
        <w:rPr>
          <w:rFonts w:ascii="Times New Roman" w:hAnsi="Times New Roman"/>
        </w:rPr>
        <w:t xml:space="preserve"> lawyers will need to </w:t>
      </w:r>
      <w:r w:rsidR="009C67B3">
        <w:rPr>
          <w:rFonts w:ascii="Times New Roman" w:hAnsi="Times New Roman"/>
        </w:rPr>
        <w:t>hav</w:t>
      </w:r>
      <w:bookmarkStart w:id="0" w:name="_GoBack"/>
      <w:bookmarkEnd w:id="0"/>
      <w:r w:rsidR="009C67B3">
        <w:rPr>
          <w:rFonts w:ascii="Times New Roman" w:hAnsi="Times New Roman"/>
        </w:rPr>
        <w:t>e sufficient</w:t>
      </w:r>
      <w:r w:rsidRPr="00761752">
        <w:rPr>
          <w:rFonts w:ascii="Times New Roman" w:hAnsi="Times New Roman"/>
        </w:rPr>
        <w:t xml:space="preserve"> English to fully benefit from the con</w:t>
      </w:r>
      <w:r w:rsidR="009C67B3">
        <w:rPr>
          <w:rFonts w:ascii="Times New Roman" w:hAnsi="Times New Roman"/>
        </w:rPr>
        <w:t>ference content.  The IBA will s</w:t>
      </w:r>
      <w:r w:rsidRPr="00761752">
        <w:rPr>
          <w:rFonts w:ascii="Times New Roman" w:hAnsi="Times New Roman"/>
        </w:rPr>
        <w:t>elect 7 of th</w:t>
      </w:r>
      <w:r w:rsidR="009C67B3">
        <w:rPr>
          <w:rFonts w:ascii="Times New Roman" w:hAnsi="Times New Roman"/>
        </w:rPr>
        <w:t xml:space="preserve">e 14 applicants and </w:t>
      </w:r>
      <w:r w:rsidRPr="00761752">
        <w:rPr>
          <w:rFonts w:ascii="Times New Roman" w:hAnsi="Times New Roman"/>
        </w:rPr>
        <w:t>offer</w:t>
      </w:r>
      <w:r w:rsidR="009C67B3">
        <w:rPr>
          <w:rFonts w:ascii="Times New Roman" w:hAnsi="Times New Roman"/>
        </w:rPr>
        <w:t xml:space="preserve"> them</w:t>
      </w:r>
      <w:r w:rsidRPr="00761752">
        <w:rPr>
          <w:rFonts w:ascii="Times New Roman" w:hAnsi="Times New Roman"/>
        </w:rPr>
        <w:t xml:space="preserve"> a place to go to the conference, fully funded by us.</w:t>
      </w:r>
      <w:r w:rsidR="00A655DB">
        <w:rPr>
          <w:rFonts w:ascii="Times New Roman" w:hAnsi="Times New Roman"/>
        </w:rPr>
        <w:t xml:space="preserve">  </w:t>
      </w:r>
      <w:r w:rsidR="009C67B3">
        <w:rPr>
          <w:rFonts w:ascii="Times New Roman" w:hAnsi="Times New Roman"/>
        </w:rPr>
        <w:t xml:space="preserve"> A place</w:t>
      </w:r>
      <w:r w:rsidR="00044C40">
        <w:rPr>
          <w:rFonts w:ascii="Times New Roman" w:hAnsi="Times New Roman"/>
        </w:rPr>
        <w:t xml:space="preserve"> will also be available to you</w:t>
      </w:r>
      <w:r w:rsidR="009C67B3">
        <w:rPr>
          <w:rFonts w:ascii="Times New Roman" w:hAnsi="Times New Roman"/>
        </w:rPr>
        <w:t xml:space="preserve"> as an opportunity to meet with our Bar Executives committee and take part in their programme for the week.  If you are unable to attend, the place can be allocated to another senior member of the staff team who would benefit.</w:t>
      </w:r>
    </w:p>
    <w:p w:rsidR="009E2FEC" w:rsidRDefault="009C67B3" w:rsidP="00F55323">
      <w:pPr>
        <w:rPr>
          <w:rFonts w:ascii="Times New Roman" w:hAnsi="Times New Roman"/>
        </w:rPr>
      </w:pPr>
      <w:r>
        <w:rPr>
          <w:rFonts w:ascii="Times New Roman" w:hAnsi="Times New Roman"/>
        </w:rPr>
        <w:t>Full details of the programme which includes the application form are attached.   To take part, t</w:t>
      </w:r>
      <w:r w:rsidR="00E20C6E">
        <w:rPr>
          <w:rFonts w:ascii="Times New Roman" w:hAnsi="Times New Roman"/>
        </w:rPr>
        <w:t xml:space="preserve">he bar association should </w:t>
      </w:r>
      <w:r w:rsidR="00F55323" w:rsidRPr="00761752">
        <w:rPr>
          <w:rFonts w:ascii="Times New Roman" w:hAnsi="Times New Roman"/>
        </w:rPr>
        <w:t xml:space="preserve">co-ordinate the applications and </w:t>
      </w:r>
      <w:r w:rsidR="00E20C6E">
        <w:rPr>
          <w:rFonts w:ascii="Times New Roman" w:hAnsi="Times New Roman"/>
        </w:rPr>
        <w:t xml:space="preserve">submit them all to me and later will be asked to </w:t>
      </w:r>
      <w:r w:rsidR="009E2FEC">
        <w:rPr>
          <w:rFonts w:ascii="Times New Roman" w:hAnsi="Times New Roman"/>
        </w:rPr>
        <w:t>complet</w:t>
      </w:r>
      <w:r w:rsidR="00E20C6E">
        <w:rPr>
          <w:rFonts w:ascii="Times New Roman" w:hAnsi="Times New Roman"/>
        </w:rPr>
        <w:t>e</w:t>
      </w:r>
      <w:r w:rsidR="009E2FEC">
        <w:rPr>
          <w:rFonts w:ascii="Times New Roman" w:hAnsi="Times New Roman"/>
        </w:rPr>
        <w:t xml:space="preserve"> one accommodation form for all the selected participants for our hotel agent who has arranged a hotel for them all to stay in.</w:t>
      </w:r>
    </w:p>
    <w:p w:rsidR="00B76046" w:rsidRDefault="009E2FEC" w:rsidP="00B76046">
      <w:pPr>
        <w:spacing w:after="0" w:line="240" w:lineRule="auto"/>
        <w:rPr>
          <w:rFonts w:ascii="Times New Roman" w:hAnsi="Times New Roman"/>
        </w:rPr>
      </w:pPr>
      <w:r>
        <w:rPr>
          <w:rFonts w:ascii="Times New Roman" w:hAnsi="Times New Roman"/>
        </w:rPr>
        <w:t xml:space="preserve">Please let me know if </w:t>
      </w:r>
      <w:r w:rsidR="00F55323" w:rsidRPr="00761752">
        <w:rPr>
          <w:rFonts w:ascii="Times New Roman" w:hAnsi="Times New Roman"/>
        </w:rPr>
        <w:t xml:space="preserve">the </w:t>
      </w:r>
      <w:r w:rsidR="000B63D6">
        <w:rPr>
          <w:rStyle w:val="Strong"/>
          <w:rFonts w:ascii="Times New Roman" w:hAnsi="Times New Roman"/>
          <w:b w:val="0"/>
          <w:color w:val="000000"/>
          <w:sz w:val="24"/>
          <w:szCs w:val="24"/>
        </w:rPr>
        <w:t>Serbian</w:t>
      </w:r>
      <w:r w:rsidR="00044C40">
        <w:rPr>
          <w:rStyle w:val="Strong"/>
          <w:rFonts w:ascii="Times New Roman" w:hAnsi="Times New Roman"/>
          <w:b w:val="0"/>
          <w:color w:val="000000"/>
          <w:sz w:val="24"/>
          <w:szCs w:val="24"/>
        </w:rPr>
        <w:t xml:space="preserve"> Bar Association</w:t>
      </w:r>
      <w:r w:rsidR="00B76046">
        <w:rPr>
          <w:rStyle w:val="Strong"/>
          <w:rFonts w:ascii="Times New Roman" w:hAnsi="Times New Roman"/>
          <w:b w:val="0"/>
          <w:color w:val="000000"/>
          <w:sz w:val="24"/>
          <w:szCs w:val="24"/>
        </w:rPr>
        <w:t xml:space="preserve"> </w:t>
      </w:r>
      <w:r w:rsidR="00F55323" w:rsidRPr="00761752">
        <w:rPr>
          <w:rFonts w:ascii="Times New Roman" w:hAnsi="Times New Roman"/>
        </w:rPr>
        <w:t>would like to take part in this programme</w:t>
      </w:r>
      <w:r>
        <w:rPr>
          <w:rFonts w:ascii="Times New Roman" w:hAnsi="Times New Roman"/>
        </w:rPr>
        <w:t>.</w:t>
      </w:r>
      <w:r w:rsidR="00672729">
        <w:rPr>
          <w:rFonts w:ascii="Times New Roman" w:hAnsi="Times New Roman"/>
        </w:rPr>
        <w:t xml:space="preserve">  </w:t>
      </w:r>
    </w:p>
    <w:p w:rsidR="000B63D6" w:rsidRDefault="000B63D6" w:rsidP="00B76046">
      <w:pPr>
        <w:spacing w:after="0" w:line="240" w:lineRule="auto"/>
        <w:rPr>
          <w:rFonts w:ascii="Times New Roman" w:hAnsi="Times New Roman"/>
        </w:rPr>
      </w:pPr>
    </w:p>
    <w:p w:rsidR="00672729" w:rsidRPr="00761752" w:rsidRDefault="00672729" w:rsidP="00F55323">
      <w:pPr>
        <w:rPr>
          <w:rFonts w:ascii="Times New Roman" w:hAnsi="Times New Roman"/>
          <w:lang w:val="es-ES"/>
        </w:rPr>
      </w:pPr>
      <w:r>
        <w:rPr>
          <w:rFonts w:ascii="Times New Roman" w:hAnsi="Times New Roman"/>
        </w:rPr>
        <w:t>I look forward to hearing from you.</w:t>
      </w:r>
    </w:p>
    <w:p w:rsidR="00B4684F" w:rsidRPr="009C67B3" w:rsidRDefault="00672729" w:rsidP="00F52EAF">
      <w:pPr>
        <w:spacing w:after="0" w:line="240" w:lineRule="auto"/>
        <w:rPr>
          <w:rFonts w:ascii="Times New Roman" w:eastAsia="Arial Unicode MS" w:hAnsi="Times New Roman"/>
          <w:sz w:val="24"/>
          <w:szCs w:val="24"/>
          <w:lang w:eastAsia="en-GB"/>
        </w:rPr>
      </w:pPr>
      <w:r>
        <w:rPr>
          <w:rFonts w:ascii="Times New Roman" w:eastAsia="Arial Unicode MS" w:hAnsi="Times New Roman"/>
          <w:sz w:val="24"/>
          <w:szCs w:val="24"/>
          <w:lang w:eastAsia="en-GB"/>
        </w:rPr>
        <w:t>Yours sincerely</w:t>
      </w:r>
    </w:p>
    <w:p w:rsidR="00F55323" w:rsidRDefault="008A339A" w:rsidP="00F52EAF">
      <w:pPr>
        <w:spacing w:after="0" w:line="240" w:lineRule="auto"/>
        <w:rPr>
          <w:rFonts w:ascii="Times New Roman" w:eastAsia="Arial Unicode MS" w:hAnsi="Times New Roman"/>
          <w:sz w:val="24"/>
          <w:szCs w:val="24"/>
          <w:lang w:val="en-US" w:eastAsia="en-GB"/>
        </w:rPr>
      </w:pPr>
      <w:r>
        <w:rPr>
          <w:rFonts w:ascii="Times New Roman" w:eastAsia="Arial Unicode MS" w:hAnsi="Times New Roman"/>
          <w:noProof/>
          <w:sz w:val="24"/>
          <w:szCs w:val="24"/>
          <w:lang w:val="en-US"/>
        </w:rPr>
        <w:drawing>
          <wp:inline distT="0" distB="0" distL="0" distR="0">
            <wp:extent cx="1520952"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ine Owen.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0952" cy="457200"/>
                    </a:xfrm>
                    <a:prstGeom prst="rect">
                      <a:avLst/>
                    </a:prstGeom>
                  </pic:spPr>
                </pic:pic>
              </a:graphicData>
            </a:graphic>
          </wp:inline>
        </w:drawing>
      </w:r>
    </w:p>
    <w:p w:rsidR="00F55323" w:rsidRDefault="00F55323" w:rsidP="00F52EAF">
      <w:pPr>
        <w:spacing w:after="0" w:line="240" w:lineRule="auto"/>
        <w:rPr>
          <w:rFonts w:ascii="Times New Roman" w:eastAsia="Arial Unicode MS" w:hAnsi="Times New Roman"/>
          <w:sz w:val="24"/>
          <w:szCs w:val="24"/>
          <w:lang w:val="en-US" w:eastAsia="en-GB"/>
        </w:rPr>
      </w:pPr>
    </w:p>
    <w:p w:rsidR="00F55323" w:rsidRDefault="00F55323" w:rsidP="00F52EAF">
      <w:pPr>
        <w:spacing w:after="0" w:line="240" w:lineRule="auto"/>
        <w:rPr>
          <w:rFonts w:ascii="Times New Roman" w:eastAsia="Arial Unicode MS" w:hAnsi="Times New Roman"/>
          <w:sz w:val="24"/>
          <w:szCs w:val="24"/>
          <w:lang w:val="en-US" w:eastAsia="en-GB"/>
        </w:rPr>
      </w:pPr>
      <w:r>
        <w:rPr>
          <w:rFonts w:ascii="Times New Roman" w:eastAsia="Arial Unicode MS" w:hAnsi="Times New Roman"/>
          <w:sz w:val="24"/>
          <w:szCs w:val="24"/>
          <w:lang w:val="en-US" w:eastAsia="en-GB"/>
        </w:rPr>
        <w:t>Elaine Owen</w:t>
      </w:r>
    </w:p>
    <w:p w:rsidR="00281909" w:rsidRPr="009E2FEC" w:rsidRDefault="00F55323" w:rsidP="009E2FEC">
      <w:pPr>
        <w:spacing w:after="0" w:line="240" w:lineRule="auto"/>
        <w:rPr>
          <w:rFonts w:ascii="Times New Roman" w:eastAsia="Arial Unicode MS" w:hAnsi="Times New Roman"/>
          <w:sz w:val="24"/>
          <w:szCs w:val="24"/>
          <w:lang w:val="en-US" w:eastAsia="en-GB"/>
        </w:rPr>
      </w:pPr>
      <w:r>
        <w:rPr>
          <w:rFonts w:ascii="Times New Roman" w:eastAsia="Arial Unicode MS" w:hAnsi="Times New Roman"/>
          <w:sz w:val="24"/>
          <w:szCs w:val="24"/>
          <w:lang w:val="en-US" w:eastAsia="en-GB"/>
        </w:rPr>
        <w:t>Head of Bar Issues Commission</w:t>
      </w:r>
    </w:p>
    <w:sectPr w:rsidR="00281909" w:rsidRPr="009E2FEC" w:rsidSect="00453337">
      <w:headerReference w:type="even" r:id="rId10"/>
      <w:headerReference w:type="default" r:id="rId11"/>
      <w:footerReference w:type="even" r:id="rId12"/>
      <w:footerReference w:type="default" r:id="rId13"/>
      <w:headerReference w:type="first" r:id="rId14"/>
      <w:footerReference w:type="first" r:id="rId15"/>
      <w:pgSz w:w="11906" w:h="16838"/>
      <w:pgMar w:top="2694" w:right="1983" w:bottom="156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AC" w:rsidRDefault="005865AC" w:rsidP="004D34E7">
      <w:pPr>
        <w:spacing w:after="0" w:line="240" w:lineRule="auto"/>
      </w:pPr>
      <w:r>
        <w:separator/>
      </w:r>
    </w:p>
  </w:endnote>
  <w:endnote w:type="continuationSeparator" w:id="0">
    <w:p w:rsidR="005865AC" w:rsidRDefault="005865AC" w:rsidP="004D3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askerville">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53" w:rsidRDefault="000C7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7" w:rsidRDefault="00541483">
    <w:pPr>
      <w:pStyle w:val="Footer"/>
    </w:pPr>
    <w:r w:rsidRPr="00541483">
      <w:rPr>
        <w:noProof/>
        <w:lang w:eastAsia="en-GB"/>
      </w:rPr>
      <w:pict>
        <v:shapetype id="_x0000_t32" coordsize="21600,21600" o:spt="32" o:oned="t" path="m,l21600,21600e" filled="f">
          <v:path arrowok="t" fillok="f" o:connecttype="none"/>
          <o:lock v:ext="edit" shapetype="t"/>
        </v:shapetype>
        <v:shape id="AutoShape 6" o:spid="_x0000_s37891" type="#_x0000_t32" style="position:absolute;margin-left:-43.85pt;margin-top:-4.05pt;width:538.8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" strokecolor="#365f91" strokeweight=".5pt"/>
      </w:pict>
    </w:r>
    <w:r w:rsidRPr="00541483">
      <w:rPr>
        <w:noProof/>
        <w:lang w:eastAsia="en-GB"/>
      </w:rPr>
      <w:pict>
        <v:shapetype id="_x0000_t202" coordsize="21600,21600" o:spt="202" path="m,l,21600r21600,l21600,xe">
          <v:stroke joinstyle="miter"/>
          <v:path gradientshapeok="t" o:connecttype="rect"/>
        </v:shapetype>
        <v:shape id="Text Box 2" o:spid="_x0000_s37890" type="#_x0000_t202" style="position:absolute;margin-left:-49.1pt;margin-top:761.45pt;width:550.2pt;height:33.55pt;z-index:2516577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r2qwIAAKk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" filled="f" stroked="f">
          <v:textbox inset="0,0,0,0">
            <w:txbxContent>
              <w:p w:rsidR="005069AF" w:rsidRPr="00174323" w:rsidRDefault="005069AF" w:rsidP="005069AF">
                <w:pPr>
                  <w:jc w:val="center"/>
                  <w:rPr>
                    <w:rFonts w:ascii="Arial" w:hAnsi="Arial" w:cs="Arial"/>
                    <w:color w:val="365F91"/>
                    <w:sz w:val="18"/>
                    <w:szCs w:val="18"/>
                  </w:rPr>
                </w:pPr>
                <w:r w:rsidRPr="00174323">
                  <w:rPr>
                    <w:rFonts w:ascii="Arial" w:hAnsi="Arial" w:cs="Arial"/>
                    <w:color w:val="365F91"/>
                    <w:sz w:val="18"/>
                    <w:szCs w:val="18"/>
                  </w:rPr>
                  <w:t>Londo</w:t>
                </w:r>
                <w:r w:rsidR="00E17C6B">
                  <w:rPr>
                    <w:rFonts w:ascii="Arial" w:hAnsi="Arial" w:cs="Arial"/>
                    <w:color w:val="365F91"/>
                    <w:sz w:val="18"/>
                    <w:szCs w:val="18"/>
                  </w:rPr>
                  <w:t xml:space="preserve">n                        </w:t>
                </w:r>
                <w:r w:rsidRPr="00174323">
                  <w:rPr>
                    <w:rFonts w:ascii="Arial" w:hAnsi="Arial" w:cs="Arial"/>
                    <w:color w:val="365F91"/>
                    <w:sz w:val="18"/>
                    <w:szCs w:val="18"/>
                  </w:rPr>
                  <w:t xml:space="preserve"> São Paulo</w:t>
                </w:r>
                <w:r w:rsidR="00E17C6B">
                  <w:rPr>
                    <w:rFonts w:ascii="Arial" w:hAnsi="Arial" w:cs="Arial"/>
                    <w:color w:val="365F91"/>
                    <w:sz w:val="18"/>
                    <w:szCs w:val="18"/>
                  </w:rPr>
                  <w:t xml:space="preserve">                        </w:t>
                </w:r>
                <w:r w:rsidR="00841F10" w:rsidRPr="00174323">
                  <w:rPr>
                    <w:rFonts w:ascii="Arial" w:hAnsi="Arial" w:cs="Arial"/>
                    <w:color w:val="365F91"/>
                    <w:sz w:val="18"/>
                    <w:szCs w:val="18"/>
                  </w:rPr>
                  <w:t>Seoul</w:t>
                </w:r>
                <w:r w:rsidR="00E17C6B">
                  <w:rPr>
                    <w:rFonts w:ascii="Arial" w:hAnsi="Arial" w:cs="Arial"/>
                    <w:color w:val="365F91"/>
                    <w:sz w:val="18"/>
                    <w:szCs w:val="18"/>
                  </w:rPr>
                  <w:t xml:space="preserve">                        The Hague                        </w:t>
                </w:r>
                <w:r w:rsidR="00841F10" w:rsidRPr="00174323">
                  <w:rPr>
                    <w:rFonts w:ascii="Arial" w:hAnsi="Arial" w:cs="Arial"/>
                    <w:color w:val="365F91"/>
                    <w:sz w:val="18"/>
                    <w:szCs w:val="18"/>
                  </w:rPr>
                  <w:t>Washington DC</w:t>
                </w:r>
              </w:p>
              <w:p w:rsidR="005069AF" w:rsidRPr="00174323" w:rsidRDefault="00D731DB" w:rsidP="005069AF">
                <w:pPr>
                  <w:jc w:val="center"/>
                  <w:rPr>
                    <w:rFonts w:ascii="Arial" w:hAnsi="Arial" w:cs="Arial"/>
                    <w:color w:val="365F91"/>
                    <w:sz w:val="16"/>
                    <w:szCs w:val="16"/>
                  </w:rPr>
                </w:pPr>
                <w:r w:rsidRPr="00174323">
                  <w:rPr>
                    <w:rFonts w:ascii="Arial" w:hAnsi="Arial" w:cs="Arial"/>
                    <w:color w:val="365F91"/>
                    <w:sz w:val="16"/>
                    <w:szCs w:val="16"/>
                  </w:rPr>
                  <w:t xml:space="preserve">4th </w:t>
                </w:r>
                <w:r w:rsidR="005069AF" w:rsidRPr="00174323">
                  <w:rPr>
                    <w:rFonts w:ascii="Arial" w:hAnsi="Arial" w:cs="Arial"/>
                    <w:color w:val="365F91"/>
                    <w:sz w:val="16"/>
                    <w:szCs w:val="16"/>
                  </w:rPr>
                  <w:t>Floor, 10 St Bride Street, Lo</w:t>
                </w:r>
                <w:r w:rsidRPr="00174323">
                  <w:rPr>
                    <w:rFonts w:ascii="Arial" w:hAnsi="Arial" w:cs="Arial"/>
                    <w:color w:val="365F91"/>
                    <w:sz w:val="16"/>
                    <w:szCs w:val="16"/>
                  </w:rPr>
                  <w:t xml:space="preserve">ndon EC4A 4AD, United </w:t>
                </w:r>
                <w:proofErr w:type="gramStart"/>
                <w:r w:rsidRPr="00174323">
                  <w:rPr>
                    <w:rFonts w:ascii="Arial" w:hAnsi="Arial" w:cs="Arial"/>
                    <w:color w:val="365F91"/>
                    <w:sz w:val="16"/>
                    <w:szCs w:val="16"/>
                  </w:rPr>
                  <w:t>Kingdom  Tel</w:t>
                </w:r>
                <w:proofErr w:type="gramEnd"/>
                <w:r w:rsidRPr="00174323">
                  <w:rPr>
                    <w:rFonts w:ascii="Arial" w:hAnsi="Arial" w:cs="Arial"/>
                    <w:color w:val="365F91"/>
                    <w:sz w:val="16"/>
                    <w:szCs w:val="16"/>
                  </w:rPr>
                  <w:t xml:space="preserve">: +44 (0)20 7842 0090  Fax: +44 (0)20 7842 0091  </w:t>
                </w:r>
                <w:r w:rsidR="005069AF" w:rsidRPr="00174323">
                  <w:rPr>
                    <w:rFonts w:ascii="Arial" w:hAnsi="Arial" w:cs="Arial"/>
                    <w:color w:val="365F91"/>
                    <w:sz w:val="16"/>
                    <w:szCs w:val="16"/>
                  </w:rPr>
                  <w:t>www.ibanet.org</w:t>
                </w:r>
              </w:p>
            </w:txbxContent>
          </v:textbox>
          <w10:wrap anchory="page"/>
        </v:shape>
      </w:pict>
    </w:r>
    <w:r w:rsidRPr="00541483">
      <w:rPr>
        <w:noProof/>
        <w:lang w:eastAsia="en-GB"/>
      </w:rPr>
      <w:pict>
        <v:shape id="_x0000_s37889" type="#_x0000_t202" style="position:absolute;margin-left:-45.75pt;margin-top:804.85pt;width:540.75pt;height:25.95pt;z-index:2516597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W9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" filled="f" stroked="f">
          <v:textbox inset="0,0,0,0">
            <w:txbxContent>
              <w:p w:rsidR="00D731DB" w:rsidRPr="00174323" w:rsidRDefault="00D731DB" w:rsidP="00D731DB">
                <w:pPr>
                  <w:pStyle w:val="NoParagraphStyle"/>
                  <w:suppressAutoHyphens/>
                  <w:rPr>
                    <w:rFonts w:ascii="Arial" w:hAnsi="Arial" w:cs="Arial"/>
                    <w:color w:val="365F91"/>
                    <w:sz w:val="11"/>
                    <w:szCs w:val="11"/>
                  </w:rPr>
                </w:pPr>
                <w:r w:rsidRPr="00174323">
                  <w:rPr>
                    <w:rFonts w:ascii="Arial" w:hAnsi="Arial" w:cs="Arial"/>
                    <w:color w:val="365F91"/>
                    <w:sz w:val="11"/>
                    <w:szCs w:val="11"/>
                  </w:rPr>
                  <w:t>International Bar Association is incorporated as a Not-for-Profit Corporation under the laws of the State of New York in the United States of America and is registered with the Department of State of the State of New York with registration number 071114000655 - and the liability of its members is limited. Its registered address in New York is c/o Capitol Services Inc, 1218 Central Avenue, Suite 100, Albany, New York 12205.</w:t>
                </w:r>
              </w:p>
              <w:p w:rsidR="00D731DB" w:rsidRPr="00174323" w:rsidRDefault="00D731DB" w:rsidP="00D731DB">
                <w:pPr>
                  <w:pStyle w:val="NoParagraphStyle"/>
                  <w:suppressAutoHyphens/>
                  <w:spacing w:before="57"/>
                  <w:rPr>
                    <w:rFonts w:ascii="Arial" w:hAnsi="Arial" w:cs="Arial"/>
                    <w:color w:val="365F91"/>
                    <w:sz w:val="11"/>
                    <w:szCs w:val="11"/>
                  </w:rPr>
                </w:pPr>
                <w:r w:rsidRPr="00174323">
                  <w:rPr>
                    <w:rFonts w:ascii="Arial" w:hAnsi="Arial" w:cs="Arial"/>
                    <w:color w:val="365F91"/>
                    <w:sz w:val="11"/>
                    <w:szCs w:val="11"/>
                  </w:rPr>
                  <w:t>The London office of International Bar Association is registered in England and Wales as a branch with registration number FC028342.</w:t>
                </w:r>
              </w:p>
              <w:p w:rsidR="00D731DB" w:rsidRPr="00174323" w:rsidRDefault="00D731DB">
                <w:pPr>
                  <w:rPr>
                    <w:rFonts w:ascii="Arial" w:hAnsi="Arial" w:cs="Arial"/>
                  </w:rPr>
                </w:pPr>
              </w:p>
            </w:txbxContent>
          </v:textbox>
          <w10:wrap anchory="page"/>
        </v:shape>
      </w:pict>
    </w:r>
    <w:r w:rsidR="002D5EC8">
      <w:rPr>
        <w:noProof/>
        <w:lang w:val="en-US"/>
      </w:rPr>
      <w:drawing>
        <wp:anchor distT="0" distB="0" distL="114300" distR="114300" simplePos="0" relativeHeight="251656704" behindDoc="1" locked="0" layoutInCell="1" allowOverlap="1">
          <wp:simplePos x="0" y="0"/>
          <wp:positionH relativeFrom="page">
            <wp:posOffset>3024505</wp:posOffset>
          </wp:positionH>
          <wp:positionV relativeFrom="page">
            <wp:posOffset>6336665</wp:posOffset>
          </wp:positionV>
          <wp:extent cx="5248910" cy="5219700"/>
          <wp:effectExtent l="0" t="0" r="8890" b="0"/>
          <wp:wrapNone/>
          <wp:docPr id="3" name="Picture 3" descr="notext logo BL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xt logo BLU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8910" cy="521970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53" w:rsidRDefault="000C7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AC" w:rsidRDefault="005865AC" w:rsidP="004D34E7">
      <w:pPr>
        <w:spacing w:after="0" w:line="240" w:lineRule="auto"/>
      </w:pPr>
      <w:r>
        <w:separator/>
      </w:r>
    </w:p>
  </w:footnote>
  <w:footnote w:type="continuationSeparator" w:id="0">
    <w:p w:rsidR="005865AC" w:rsidRDefault="005865AC" w:rsidP="004D3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53" w:rsidRDefault="000C7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7" w:rsidRDefault="002D5EC8">
    <w:pPr>
      <w:pStyle w:val="Header"/>
    </w:pPr>
    <w:r>
      <w:rPr>
        <w:noProof/>
        <w:lang w:val="en-US"/>
      </w:rPr>
      <w:drawing>
        <wp:anchor distT="0" distB="0" distL="114300" distR="114300" simplePos="0" relativeHeight="251655680" behindDoc="0" locked="0" layoutInCell="1" allowOverlap="1">
          <wp:simplePos x="0" y="0"/>
          <wp:positionH relativeFrom="page">
            <wp:posOffset>6264910</wp:posOffset>
          </wp:positionH>
          <wp:positionV relativeFrom="page">
            <wp:posOffset>288290</wp:posOffset>
          </wp:positionV>
          <wp:extent cx="1038225" cy="1362075"/>
          <wp:effectExtent l="0" t="0" r="9525" b="9525"/>
          <wp:wrapNone/>
          <wp:docPr id="5" name="Picture 1" descr="full IB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IBA logo BL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36207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53" w:rsidRDefault="000C7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75205"/>
    <w:multiLevelType w:val="hybridMultilevel"/>
    <w:tmpl w:val="A89E6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o:shapelayout v:ext="edit">
      <o:idmap v:ext="edit" data="37"/>
      <o:rules v:ext="edit">
        <o:r id="V:Rule1" type="connector" idref="#AutoShape 6"/>
      </o:rules>
    </o:shapelayout>
  </w:hdrShapeDefaults>
  <w:footnotePr>
    <w:footnote w:id="-1"/>
    <w:footnote w:id="0"/>
  </w:footnotePr>
  <w:endnotePr>
    <w:endnote w:id="-1"/>
    <w:endnote w:id="0"/>
  </w:endnotePr>
  <w:compat/>
  <w:rsids>
    <w:rsidRoot w:val="000C7253"/>
    <w:rsid w:val="0000122A"/>
    <w:rsid w:val="00015F19"/>
    <w:rsid w:val="0003352F"/>
    <w:rsid w:val="00044C40"/>
    <w:rsid w:val="000B63D6"/>
    <w:rsid w:val="000C7253"/>
    <w:rsid w:val="001371AA"/>
    <w:rsid w:val="00174323"/>
    <w:rsid w:val="002439AE"/>
    <w:rsid w:val="00270465"/>
    <w:rsid w:val="002749B2"/>
    <w:rsid w:val="00281909"/>
    <w:rsid w:val="002D5EC8"/>
    <w:rsid w:val="003B5705"/>
    <w:rsid w:val="003C23D2"/>
    <w:rsid w:val="00433887"/>
    <w:rsid w:val="00453337"/>
    <w:rsid w:val="00471686"/>
    <w:rsid w:val="004B5A99"/>
    <w:rsid w:val="004D34E7"/>
    <w:rsid w:val="005069AF"/>
    <w:rsid w:val="00514DD6"/>
    <w:rsid w:val="00534EE8"/>
    <w:rsid w:val="00541483"/>
    <w:rsid w:val="005865AC"/>
    <w:rsid w:val="00586FAB"/>
    <w:rsid w:val="00672729"/>
    <w:rsid w:val="007013A3"/>
    <w:rsid w:val="00731566"/>
    <w:rsid w:val="00761752"/>
    <w:rsid w:val="00841F10"/>
    <w:rsid w:val="008A339A"/>
    <w:rsid w:val="00945648"/>
    <w:rsid w:val="00981AE6"/>
    <w:rsid w:val="0099041E"/>
    <w:rsid w:val="009C67B3"/>
    <w:rsid w:val="009E2FEC"/>
    <w:rsid w:val="00A10BF0"/>
    <w:rsid w:val="00A4086B"/>
    <w:rsid w:val="00A655DB"/>
    <w:rsid w:val="00A70AEE"/>
    <w:rsid w:val="00A84DFC"/>
    <w:rsid w:val="00AD2120"/>
    <w:rsid w:val="00B06B34"/>
    <w:rsid w:val="00B45D3C"/>
    <w:rsid w:val="00B4684F"/>
    <w:rsid w:val="00B76046"/>
    <w:rsid w:val="00BA684F"/>
    <w:rsid w:val="00BD56D7"/>
    <w:rsid w:val="00C52D4D"/>
    <w:rsid w:val="00D128B2"/>
    <w:rsid w:val="00D731DB"/>
    <w:rsid w:val="00DE3847"/>
    <w:rsid w:val="00E17C6B"/>
    <w:rsid w:val="00E20C6E"/>
    <w:rsid w:val="00E25526"/>
    <w:rsid w:val="00E46208"/>
    <w:rsid w:val="00E95085"/>
    <w:rsid w:val="00EA118E"/>
    <w:rsid w:val="00F34F7E"/>
    <w:rsid w:val="00F52EAF"/>
    <w:rsid w:val="00F55323"/>
    <w:rsid w:val="00FB15EA"/>
    <w:rsid w:val="00FB1D33"/>
    <w:rsid w:val="00FC6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4E7"/>
    <w:pPr>
      <w:tabs>
        <w:tab w:val="center" w:pos="4513"/>
        <w:tab w:val="right" w:pos="9026"/>
      </w:tabs>
    </w:pPr>
  </w:style>
  <w:style w:type="character" w:customStyle="1" w:styleId="HeaderChar">
    <w:name w:val="Header Char"/>
    <w:link w:val="Header"/>
    <w:uiPriority w:val="99"/>
    <w:rsid w:val="004D34E7"/>
    <w:rPr>
      <w:sz w:val="22"/>
      <w:szCs w:val="22"/>
      <w:lang w:eastAsia="en-US"/>
    </w:rPr>
  </w:style>
  <w:style w:type="paragraph" w:styleId="Footer">
    <w:name w:val="footer"/>
    <w:basedOn w:val="Normal"/>
    <w:link w:val="FooterChar"/>
    <w:uiPriority w:val="99"/>
    <w:unhideWhenUsed/>
    <w:rsid w:val="004D34E7"/>
    <w:pPr>
      <w:tabs>
        <w:tab w:val="center" w:pos="4513"/>
        <w:tab w:val="right" w:pos="9026"/>
      </w:tabs>
    </w:pPr>
  </w:style>
  <w:style w:type="character" w:customStyle="1" w:styleId="FooterChar">
    <w:name w:val="Footer Char"/>
    <w:link w:val="Footer"/>
    <w:uiPriority w:val="99"/>
    <w:rsid w:val="004D34E7"/>
    <w:rPr>
      <w:sz w:val="22"/>
      <w:szCs w:val="22"/>
      <w:lang w:eastAsia="en-US"/>
    </w:rPr>
  </w:style>
  <w:style w:type="paragraph" w:styleId="BalloonText">
    <w:name w:val="Balloon Text"/>
    <w:basedOn w:val="Normal"/>
    <w:link w:val="BalloonTextChar"/>
    <w:uiPriority w:val="99"/>
    <w:semiHidden/>
    <w:unhideWhenUsed/>
    <w:rsid w:val="005069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69AF"/>
    <w:rPr>
      <w:rFonts w:ascii="Tahoma" w:hAnsi="Tahoma" w:cs="Tahoma"/>
      <w:sz w:val="16"/>
      <w:szCs w:val="16"/>
      <w:lang w:eastAsia="en-US"/>
    </w:rPr>
  </w:style>
  <w:style w:type="paragraph" w:customStyle="1" w:styleId="NoParagraphStyle">
    <w:name w:val="[No Paragraph Style]"/>
    <w:rsid w:val="00D731D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99041E"/>
    <w:rPr>
      <w:sz w:val="22"/>
      <w:szCs w:val="22"/>
      <w:lang w:eastAsia="en-US"/>
    </w:rPr>
  </w:style>
  <w:style w:type="paragraph" w:styleId="CommentText">
    <w:name w:val="annotation text"/>
    <w:basedOn w:val="Normal"/>
    <w:link w:val="CommentTextChar"/>
    <w:semiHidden/>
    <w:rsid w:val="00B4684F"/>
    <w:pPr>
      <w:suppressAutoHyphens/>
      <w:spacing w:after="0" w:line="280" w:lineRule="exact"/>
    </w:pPr>
    <w:rPr>
      <w:rFonts w:ascii="NewBaskerville" w:eastAsia="Times New Roman" w:hAnsi="NewBaskerville"/>
      <w:sz w:val="20"/>
      <w:szCs w:val="20"/>
    </w:rPr>
  </w:style>
  <w:style w:type="character" w:customStyle="1" w:styleId="CommentTextChar">
    <w:name w:val="Comment Text Char"/>
    <w:basedOn w:val="DefaultParagraphFont"/>
    <w:link w:val="CommentText"/>
    <w:semiHidden/>
    <w:rsid w:val="00B4684F"/>
    <w:rPr>
      <w:rFonts w:ascii="NewBaskerville" w:eastAsia="Times New Roman" w:hAnsi="NewBaskerville"/>
      <w:lang w:eastAsia="en-US"/>
    </w:rPr>
  </w:style>
  <w:style w:type="character" w:customStyle="1" w:styleId="Hypertext">
    <w:name w:val="Hypertext"/>
    <w:rsid w:val="00B4684F"/>
    <w:rPr>
      <w:color w:val="000000"/>
      <w:sz w:val="20"/>
      <w:u w:val="none"/>
    </w:rPr>
  </w:style>
  <w:style w:type="character" w:styleId="Hyperlink">
    <w:name w:val="Hyperlink"/>
    <w:rsid w:val="00B4684F"/>
    <w:rPr>
      <w:color w:val="0000FF"/>
      <w:u w:val="single"/>
    </w:rPr>
  </w:style>
  <w:style w:type="paragraph" w:styleId="BodyText">
    <w:name w:val="Body Text"/>
    <w:basedOn w:val="Normal"/>
    <w:link w:val="BodyTextChar"/>
    <w:rsid w:val="004B5A99"/>
    <w:pPr>
      <w:spacing w:after="0" w:line="312"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B5A99"/>
    <w:rPr>
      <w:rFonts w:ascii="Times New Roman" w:eastAsia="Times New Roman" w:hAnsi="Times New Roman"/>
      <w:sz w:val="24"/>
      <w:szCs w:val="24"/>
      <w:lang w:eastAsia="en-US"/>
    </w:rPr>
  </w:style>
  <w:style w:type="character" w:styleId="Strong">
    <w:name w:val="Strong"/>
    <w:basedOn w:val="DefaultParagraphFont"/>
    <w:uiPriority w:val="22"/>
    <w:qFormat/>
    <w:rsid w:val="004338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4E7"/>
    <w:pPr>
      <w:tabs>
        <w:tab w:val="center" w:pos="4513"/>
        <w:tab w:val="right" w:pos="9026"/>
      </w:tabs>
    </w:pPr>
  </w:style>
  <w:style w:type="character" w:customStyle="1" w:styleId="HeaderChar">
    <w:name w:val="Header Char"/>
    <w:link w:val="Header"/>
    <w:uiPriority w:val="99"/>
    <w:rsid w:val="004D34E7"/>
    <w:rPr>
      <w:sz w:val="22"/>
      <w:szCs w:val="22"/>
      <w:lang w:eastAsia="en-US"/>
    </w:rPr>
  </w:style>
  <w:style w:type="paragraph" w:styleId="Footer">
    <w:name w:val="footer"/>
    <w:basedOn w:val="Normal"/>
    <w:link w:val="FooterChar"/>
    <w:uiPriority w:val="99"/>
    <w:unhideWhenUsed/>
    <w:rsid w:val="004D34E7"/>
    <w:pPr>
      <w:tabs>
        <w:tab w:val="center" w:pos="4513"/>
        <w:tab w:val="right" w:pos="9026"/>
      </w:tabs>
    </w:pPr>
  </w:style>
  <w:style w:type="character" w:customStyle="1" w:styleId="FooterChar">
    <w:name w:val="Footer Char"/>
    <w:link w:val="Footer"/>
    <w:uiPriority w:val="99"/>
    <w:rsid w:val="004D34E7"/>
    <w:rPr>
      <w:sz w:val="22"/>
      <w:szCs w:val="22"/>
      <w:lang w:eastAsia="en-US"/>
    </w:rPr>
  </w:style>
  <w:style w:type="paragraph" w:styleId="BalloonText">
    <w:name w:val="Balloon Text"/>
    <w:basedOn w:val="Normal"/>
    <w:link w:val="BalloonTextChar"/>
    <w:uiPriority w:val="99"/>
    <w:semiHidden/>
    <w:unhideWhenUsed/>
    <w:rsid w:val="005069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69AF"/>
    <w:rPr>
      <w:rFonts w:ascii="Tahoma" w:hAnsi="Tahoma" w:cs="Tahoma"/>
      <w:sz w:val="16"/>
      <w:szCs w:val="16"/>
      <w:lang w:eastAsia="en-US"/>
    </w:rPr>
  </w:style>
  <w:style w:type="paragraph" w:customStyle="1" w:styleId="NoParagraphStyle">
    <w:name w:val="[No Paragraph Style]"/>
    <w:rsid w:val="00D731D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99041E"/>
    <w:rPr>
      <w:sz w:val="22"/>
      <w:szCs w:val="22"/>
      <w:lang w:eastAsia="en-US"/>
    </w:rPr>
  </w:style>
  <w:style w:type="paragraph" w:styleId="CommentText">
    <w:name w:val="annotation text"/>
    <w:basedOn w:val="Normal"/>
    <w:link w:val="CommentTextChar"/>
    <w:semiHidden/>
    <w:rsid w:val="00B4684F"/>
    <w:pPr>
      <w:suppressAutoHyphens/>
      <w:spacing w:after="0" w:line="280" w:lineRule="exact"/>
    </w:pPr>
    <w:rPr>
      <w:rFonts w:ascii="NewBaskerville" w:eastAsia="Times New Roman" w:hAnsi="NewBaskerville"/>
      <w:sz w:val="20"/>
      <w:szCs w:val="20"/>
    </w:rPr>
  </w:style>
  <w:style w:type="character" w:customStyle="1" w:styleId="CommentTextChar">
    <w:name w:val="Comment Text Char"/>
    <w:basedOn w:val="DefaultParagraphFont"/>
    <w:link w:val="CommentText"/>
    <w:semiHidden/>
    <w:rsid w:val="00B4684F"/>
    <w:rPr>
      <w:rFonts w:ascii="NewBaskerville" w:eastAsia="Times New Roman" w:hAnsi="NewBaskerville"/>
      <w:lang w:eastAsia="en-US"/>
    </w:rPr>
  </w:style>
  <w:style w:type="character" w:customStyle="1" w:styleId="Hypertext">
    <w:name w:val="Hypertext"/>
    <w:rsid w:val="00B4684F"/>
    <w:rPr>
      <w:color w:val="000000"/>
      <w:sz w:val="20"/>
      <w:u w:val="none"/>
    </w:rPr>
  </w:style>
  <w:style w:type="character" w:styleId="Hyperlink">
    <w:name w:val="Hyperlink"/>
    <w:rsid w:val="00B4684F"/>
    <w:rPr>
      <w:color w:val="0000FF"/>
      <w:u w:val="single"/>
    </w:rPr>
  </w:style>
  <w:style w:type="paragraph" w:styleId="BodyText">
    <w:name w:val="Body Text"/>
    <w:basedOn w:val="Normal"/>
    <w:link w:val="BodyTextChar"/>
    <w:rsid w:val="004B5A99"/>
    <w:pPr>
      <w:spacing w:after="0" w:line="312"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4B5A99"/>
    <w:rPr>
      <w:rFonts w:ascii="Times New Roman" w:eastAsia="Times New Roman" w:hAnsi="Times New Roman"/>
      <w:sz w:val="24"/>
      <w:szCs w:val="24"/>
      <w:lang w:eastAsia="en-US"/>
    </w:rPr>
  </w:style>
  <w:style w:type="character" w:styleId="Strong">
    <w:name w:val="Strong"/>
    <w:basedOn w:val="DefaultParagraphFont"/>
    <w:uiPriority w:val="22"/>
    <w:qFormat/>
    <w:rsid w:val="00433887"/>
    <w:rPr>
      <w:b/>
      <w:bCs/>
    </w:rPr>
  </w:style>
</w:styles>
</file>

<file path=word/webSettings.xml><?xml version="1.0" encoding="utf-8"?>
<w:webSettings xmlns:r="http://schemas.openxmlformats.org/officeDocument/2006/relationships" xmlns:w="http://schemas.openxmlformats.org/wordprocessingml/2006/main">
  <w:divs>
    <w:div w:id="804274195">
      <w:bodyDiv w:val="1"/>
      <w:marLeft w:val="0"/>
      <w:marRight w:val="0"/>
      <w:marTop w:val="0"/>
      <w:marBottom w:val="0"/>
      <w:divBdr>
        <w:top w:val="none" w:sz="0" w:space="0" w:color="auto"/>
        <w:left w:val="none" w:sz="0" w:space="0" w:color="auto"/>
        <w:bottom w:val="none" w:sz="0" w:space="0" w:color="auto"/>
        <w:right w:val="none" w:sz="0" w:space="0" w:color="auto"/>
      </w:divBdr>
    </w:div>
    <w:div w:id="808284454">
      <w:bodyDiv w:val="1"/>
      <w:marLeft w:val="0"/>
      <w:marRight w:val="0"/>
      <w:marTop w:val="0"/>
      <w:marBottom w:val="0"/>
      <w:divBdr>
        <w:top w:val="none" w:sz="0" w:space="0" w:color="auto"/>
        <w:left w:val="none" w:sz="0" w:space="0" w:color="auto"/>
        <w:bottom w:val="none" w:sz="0" w:space="0" w:color="auto"/>
        <w:right w:val="none" w:sz="0" w:space="0" w:color="auto"/>
      </w:divBdr>
    </w:div>
    <w:div w:id="19866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rbije@g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C62A-36DB-4473-A40C-6E96C077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Newton</dc:creator>
  <cp:lastModifiedBy>svetlanav</cp:lastModifiedBy>
  <cp:revision>2</cp:revision>
  <cp:lastPrinted>2011-08-05T09:48:00Z</cp:lastPrinted>
  <dcterms:created xsi:type="dcterms:W3CDTF">2015-03-24T13:40:00Z</dcterms:created>
  <dcterms:modified xsi:type="dcterms:W3CDTF">2015-03-24T13:40:00Z</dcterms:modified>
</cp:coreProperties>
</file>